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FBF" w:rsidRDefault="006E2F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4E457F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2C3C2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F0F7F">
        <w:rPr>
          <w:rFonts w:ascii="Times New Roman" w:hAnsi="Times New Roman" w:cs="Times New Roman"/>
          <w:sz w:val="24"/>
          <w:szCs w:val="24"/>
        </w:rPr>
        <w:t>КЗК-</w:t>
      </w:r>
      <w:r w:rsidR="00E3198B" w:rsidRPr="00DF0F7F">
        <w:rPr>
          <w:rFonts w:ascii="Times New Roman" w:hAnsi="Times New Roman" w:cs="Times New Roman"/>
          <w:sz w:val="24"/>
          <w:szCs w:val="24"/>
        </w:rPr>
        <w:t>5</w:t>
      </w:r>
      <w:r w:rsidR="004E457F" w:rsidRPr="00DF0F7F">
        <w:rPr>
          <w:rFonts w:ascii="Times New Roman" w:hAnsi="Times New Roman" w:cs="Times New Roman"/>
          <w:sz w:val="24"/>
          <w:szCs w:val="24"/>
        </w:rPr>
        <w:t>91</w:t>
      </w:r>
      <w:r w:rsidRPr="00DF0F7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C3C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C3C2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C3C22">
        <w:rPr>
          <w:rFonts w:ascii="Times New Roman" w:hAnsi="Times New Roman" w:cs="Times New Roman"/>
          <w:sz w:val="24"/>
          <w:szCs w:val="24"/>
        </w:rPr>
        <w:t>,</w:t>
      </w:r>
      <w:r w:rsidR="002C3C22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457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„Сигнализация </w:t>
      </w:r>
      <w:proofErr w:type="spellStart"/>
      <w:r w:rsidR="004E457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Жиро</w:t>
      </w:r>
      <w:proofErr w:type="spellEnd"/>
      <w:r w:rsidR="004E457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3E0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13E0E" w:rsidRPr="00DF0F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E3198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E457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Сандански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13E0E">
        <w:rPr>
          <w:rFonts w:ascii="Times New Roman" w:hAnsi="Times New Roman" w:cs="Times New Roman"/>
          <w:sz w:val="24"/>
          <w:szCs w:val="24"/>
        </w:rPr>
        <w:t>юр. В.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2C3C22" w:rsidRDefault="00E3198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E457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E457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Инфраконструкт</w:t>
      </w:r>
      <w:proofErr w:type="spellEnd"/>
      <w:r w:rsidR="004E457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113E0E">
        <w:rPr>
          <w:rFonts w:ascii="Times New Roman" w:hAnsi="Times New Roman" w:cs="Times New Roman"/>
          <w:color w:val="000000" w:themeColor="text1"/>
          <w:sz w:val="24"/>
          <w:szCs w:val="24"/>
        </w:rPr>
        <w:t>призована, се представлява</w:t>
      </w:r>
      <w:r w:rsidR="00113E0E" w:rsidRPr="00113E0E">
        <w:rPr>
          <w:rFonts w:ascii="Times New Roman" w:hAnsi="Times New Roman" w:cs="Times New Roman"/>
          <w:sz w:val="24"/>
          <w:szCs w:val="24"/>
        </w:rPr>
        <w:t xml:space="preserve"> </w:t>
      </w:r>
      <w:r w:rsidR="00113E0E">
        <w:rPr>
          <w:rFonts w:ascii="Times New Roman" w:hAnsi="Times New Roman" w:cs="Times New Roman"/>
          <w:sz w:val="24"/>
          <w:szCs w:val="24"/>
        </w:rPr>
        <w:t>от адв. П. П</w:t>
      </w:r>
      <w:r w:rsidR="00113E0E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F0F7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2F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E2FBF" w:rsidRDefault="00DA4E77" w:rsidP="00DF0F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F0F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F0F7F" w:rsidRDefault="00DF0F7F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2FBF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6E2FBF" w:rsidRDefault="006E2FBF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</w:t>
      </w:r>
      <w:r w:rsidR="00DF0F7F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E2F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</w:p>
    <w:p w:rsidR="00DF0F7F" w:rsidRDefault="00DF0F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F0F7F">
        <w:rPr>
          <w:rFonts w:ascii="Times New Roman" w:hAnsi="Times New Roman" w:cs="Times New Roman"/>
          <w:sz w:val="24"/>
          <w:szCs w:val="24"/>
        </w:rPr>
        <w:t>Уважаеми членове на комисията,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0F7F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0F7F">
        <w:rPr>
          <w:rFonts w:ascii="Times New Roman" w:hAnsi="Times New Roman" w:cs="Times New Roman"/>
          <w:sz w:val="24"/>
          <w:szCs w:val="24"/>
        </w:rPr>
        <w:t>лбо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F0F7F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0F7F">
        <w:rPr>
          <w:rFonts w:ascii="Times New Roman" w:hAnsi="Times New Roman" w:cs="Times New Roman"/>
          <w:sz w:val="24"/>
          <w:szCs w:val="24"/>
        </w:rPr>
        <w:t>като недоказана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0F7F">
        <w:rPr>
          <w:rFonts w:ascii="Times New Roman" w:hAnsi="Times New Roman" w:cs="Times New Roman"/>
          <w:sz w:val="24"/>
          <w:szCs w:val="24"/>
        </w:rPr>
        <w:t xml:space="preserve"> подробно становище сме представили пред вас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F7F" w:rsidRDefault="00DF0F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2FBF" w:rsidRDefault="006E2FBF" w:rsidP="006E2F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6E2FBF" w:rsidRDefault="006E2FBF" w:rsidP="006E2F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F0F7F">
        <w:rPr>
          <w:rFonts w:ascii="Times New Roman" w:hAnsi="Times New Roman" w:cs="Times New Roman"/>
          <w:sz w:val="24"/>
          <w:szCs w:val="24"/>
        </w:rPr>
        <w:t xml:space="preserve"> </w:t>
      </w:r>
      <w:r w:rsidR="00DF0F7F">
        <w:rPr>
          <w:rFonts w:ascii="Times New Roman" w:hAnsi="Times New Roman" w:cs="Times New Roman"/>
          <w:sz w:val="24"/>
          <w:szCs w:val="24"/>
        </w:rPr>
        <w:t>М</w:t>
      </w:r>
      <w:r w:rsidR="00DF0F7F" w:rsidRPr="00DF0F7F">
        <w:rPr>
          <w:rFonts w:ascii="Times New Roman" w:hAnsi="Times New Roman" w:cs="Times New Roman"/>
          <w:sz w:val="24"/>
          <w:szCs w:val="24"/>
        </w:rPr>
        <w:t>оля да потвърдите решението на възложителя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DF0F7F">
        <w:rPr>
          <w:rFonts w:ascii="Times New Roman" w:hAnsi="Times New Roman" w:cs="Times New Roman"/>
          <w:sz w:val="24"/>
          <w:szCs w:val="24"/>
        </w:rPr>
        <w:t>, считам,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че нормативната уредба е ясна в частта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която к</w:t>
      </w:r>
      <w:r w:rsidR="00DF0F7F">
        <w:rPr>
          <w:rFonts w:ascii="Times New Roman" w:hAnsi="Times New Roman" w:cs="Times New Roman"/>
          <w:sz w:val="24"/>
          <w:szCs w:val="24"/>
        </w:rPr>
        <w:t>а</w:t>
      </w:r>
      <w:r w:rsidR="00DF0F7F" w:rsidRPr="00DF0F7F">
        <w:rPr>
          <w:rFonts w:ascii="Times New Roman" w:hAnsi="Times New Roman" w:cs="Times New Roman"/>
          <w:sz w:val="24"/>
          <w:szCs w:val="24"/>
        </w:rPr>
        <w:t>сае жалбата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изисква се проект на част </w:t>
      </w:r>
      <w:r w:rsidR="00DF0F7F">
        <w:rPr>
          <w:rFonts w:ascii="Times New Roman" w:hAnsi="Times New Roman" w:cs="Times New Roman"/>
          <w:sz w:val="24"/>
          <w:szCs w:val="24"/>
        </w:rPr>
        <w:t>„П</w:t>
      </w:r>
      <w:r w:rsidR="00DF0F7F" w:rsidRPr="00DF0F7F">
        <w:rPr>
          <w:rFonts w:ascii="Times New Roman" w:hAnsi="Times New Roman" w:cs="Times New Roman"/>
          <w:sz w:val="24"/>
          <w:szCs w:val="24"/>
        </w:rPr>
        <w:t>ожарна безопасност</w:t>
      </w:r>
      <w:r w:rsidR="00DF0F7F">
        <w:rPr>
          <w:rFonts w:ascii="Times New Roman" w:hAnsi="Times New Roman" w:cs="Times New Roman"/>
          <w:sz w:val="24"/>
          <w:szCs w:val="24"/>
        </w:rPr>
        <w:t xml:space="preserve">“, </w:t>
      </w:r>
      <w:r w:rsidR="00DF0F7F" w:rsidRPr="00DF0F7F">
        <w:rPr>
          <w:rFonts w:ascii="Times New Roman" w:hAnsi="Times New Roman" w:cs="Times New Roman"/>
          <w:sz w:val="24"/>
          <w:szCs w:val="24"/>
        </w:rPr>
        <w:t>не е налице експерт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който отговаря на изискванията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заложени от възложителя</w:t>
      </w:r>
      <w:r w:rsidR="00DF0F7F">
        <w:rPr>
          <w:rFonts w:ascii="Times New Roman" w:hAnsi="Times New Roman" w:cs="Times New Roman"/>
          <w:sz w:val="24"/>
          <w:szCs w:val="24"/>
        </w:rPr>
        <w:t>. М</w:t>
      </w:r>
      <w:r w:rsidR="00DF0F7F" w:rsidRPr="00DF0F7F">
        <w:rPr>
          <w:rFonts w:ascii="Times New Roman" w:hAnsi="Times New Roman" w:cs="Times New Roman"/>
          <w:sz w:val="24"/>
          <w:szCs w:val="24"/>
        </w:rPr>
        <w:t>оля да присъдите сторените в настоящото производство разноски</w:t>
      </w:r>
      <w:r w:rsidR="00DF0F7F">
        <w:rPr>
          <w:rFonts w:ascii="Times New Roman" w:hAnsi="Times New Roman" w:cs="Times New Roman"/>
          <w:sz w:val="24"/>
          <w:szCs w:val="24"/>
        </w:rPr>
        <w:t>,</w:t>
      </w:r>
      <w:r w:rsidR="00DF0F7F" w:rsidRPr="00DF0F7F">
        <w:rPr>
          <w:rFonts w:ascii="Times New Roman" w:hAnsi="Times New Roman" w:cs="Times New Roman"/>
          <w:sz w:val="24"/>
          <w:szCs w:val="24"/>
        </w:rPr>
        <w:t xml:space="preserve"> за което представям договор за правна защита.                              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F7F" w:rsidRDefault="00DF0F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F7F" w:rsidRDefault="00DF0F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F7F" w:rsidRDefault="00DF0F7F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F68" w:rsidRDefault="00C70F68">
      <w:pPr>
        <w:spacing w:after="0" w:line="240" w:lineRule="auto"/>
      </w:pPr>
      <w:r>
        <w:separator/>
      </w:r>
    </w:p>
  </w:endnote>
  <w:endnote w:type="continuationSeparator" w:id="0">
    <w:p w:rsidR="00C70F68" w:rsidRDefault="00C70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F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70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F68" w:rsidRDefault="00C70F68">
      <w:pPr>
        <w:spacing w:after="0" w:line="240" w:lineRule="auto"/>
      </w:pPr>
      <w:r>
        <w:separator/>
      </w:r>
    </w:p>
  </w:footnote>
  <w:footnote w:type="continuationSeparator" w:id="0">
    <w:p w:rsidR="00C70F68" w:rsidRDefault="00C70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5565"/>
    <w:rsid w:val="000627E4"/>
    <w:rsid w:val="00077EA4"/>
    <w:rsid w:val="00104FFD"/>
    <w:rsid w:val="00113E0E"/>
    <w:rsid w:val="0012453E"/>
    <w:rsid w:val="00133B8D"/>
    <w:rsid w:val="001846D0"/>
    <w:rsid w:val="001C3473"/>
    <w:rsid w:val="001E2D44"/>
    <w:rsid w:val="0025410A"/>
    <w:rsid w:val="00295D8C"/>
    <w:rsid w:val="002C3C22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4E457F"/>
    <w:rsid w:val="005B0ACA"/>
    <w:rsid w:val="005F7E14"/>
    <w:rsid w:val="00601C2A"/>
    <w:rsid w:val="00613213"/>
    <w:rsid w:val="00654FB2"/>
    <w:rsid w:val="00660417"/>
    <w:rsid w:val="006821AF"/>
    <w:rsid w:val="006C1D60"/>
    <w:rsid w:val="006E2FBF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A212E"/>
    <w:rsid w:val="009C4109"/>
    <w:rsid w:val="009E4C8F"/>
    <w:rsid w:val="009F0BA0"/>
    <w:rsid w:val="00A845B4"/>
    <w:rsid w:val="00A8592A"/>
    <w:rsid w:val="00AC4D90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70F68"/>
    <w:rsid w:val="00C9021E"/>
    <w:rsid w:val="00CD08FE"/>
    <w:rsid w:val="00D314F3"/>
    <w:rsid w:val="00D403A3"/>
    <w:rsid w:val="00D628D5"/>
    <w:rsid w:val="00D66848"/>
    <w:rsid w:val="00D82217"/>
    <w:rsid w:val="00D946E7"/>
    <w:rsid w:val="00DA4E77"/>
    <w:rsid w:val="00DF0F7F"/>
    <w:rsid w:val="00E3198B"/>
    <w:rsid w:val="00E52CC8"/>
    <w:rsid w:val="00EA214B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5EE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F0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362</Words>
  <Characters>2065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2023-09-19T12:23:00Z</dcterms:modified>
</cp:coreProperties>
</file>